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C8" w:rsidRPr="00657186" w:rsidRDefault="00872CC8" w:rsidP="00872CC8">
      <w:pPr>
        <w:tabs>
          <w:tab w:val="center" w:pos="4536"/>
        </w:tabs>
        <w:spacing w:after="0" w:line="240" w:lineRule="auto"/>
        <w:jc w:val="center"/>
        <w:rPr>
          <w:b/>
          <w:i/>
        </w:rPr>
      </w:pPr>
      <w:r w:rsidRPr="00CB050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65EE181" wp14:editId="00FDD05C">
            <wp:simplePos x="0" y="0"/>
            <wp:positionH relativeFrom="margin">
              <wp:align>left</wp:align>
            </wp:positionH>
            <wp:positionV relativeFrom="paragraph">
              <wp:posOffset>-40005</wp:posOffset>
            </wp:positionV>
            <wp:extent cx="468177" cy="540689"/>
            <wp:effectExtent l="0" t="0" r="825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7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186">
        <w:rPr>
          <w:b/>
          <w:i/>
        </w:rPr>
        <w:t>Obecný úrad Malý Lapáš</w:t>
      </w:r>
    </w:p>
    <w:p w:rsidR="00872CC8" w:rsidRPr="00657186" w:rsidRDefault="00872CC8" w:rsidP="00872CC8">
      <w:pPr>
        <w:pStyle w:val="Hlavika"/>
        <w:pBdr>
          <w:bottom w:val="single" w:sz="12" w:space="1" w:color="auto"/>
        </w:pBdr>
        <w:jc w:val="center"/>
      </w:pPr>
      <w:r w:rsidRPr="00657186">
        <w:t>Hlavná ulica 87/4</w:t>
      </w:r>
    </w:p>
    <w:p w:rsidR="00872CC8" w:rsidRPr="00657186" w:rsidRDefault="00872CC8" w:rsidP="00872CC8">
      <w:pPr>
        <w:pStyle w:val="Hlavika"/>
        <w:pBdr>
          <w:bottom w:val="single" w:sz="12" w:space="1" w:color="auto"/>
        </w:pBdr>
        <w:jc w:val="center"/>
        <w:rPr>
          <w:b/>
          <w:i/>
        </w:rPr>
      </w:pPr>
      <w:r w:rsidRPr="00657186">
        <w:t>951 04 Malý Lapáš</w:t>
      </w:r>
    </w:p>
    <w:p w:rsidR="00872CC8" w:rsidRPr="008078EC" w:rsidRDefault="00872CC8" w:rsidP="00872CC8"/>
    <w:p w:rsidR="00872CC8" w:rsidRDefault="00872CC8" w:rsidP="00872CC8">
      <w:pPr>
        <w:jc w:val="center"/>
        <w:rPr>
          <w:b/>
          <w:bCs/>
        </w:rPr>
      </w:pPr>
      <w:r>
        <w:rPr>
          <w:b/>
          <w:bCs/>
        </w:rPr>
        <w:t>Čestné prehlásenie žiadateľa</w:t>
      </w:r>
    </w:p>
    <w:p w:rsidR="00872CC8" w:rsidRDefault="00872CC8" w:rsidP="00872CC8">
      <w:r>
        <w:t xml:space="preserve">Ja, dolu podpísaný/á (titul, meno a priezvisko), ako štatutárny orgán ................        (názov žiadateľa) </w:t>
      </w:r>
    </w:p>
    <w:p w:rsidR="00872CC8" w:rsidRDefault="00872CC8" w:rsidP="00872CC8">
      <w:pPr>
        <w:jc w:val="center"/>
      </w:pPr>
      <w:r>
        <w:t>čestne prehlasujem,</w:t>
      </w:r>
    </w:p>
    <w:p w:rsidR="00872CC8" w:rsidRDefault="00872CC8" w:rsidP="00872CC8">
      <w:r>
        <w:t>že ku dňu podania žiadosti o poskytnutie dotácie z rozpočtu obec Malý Lapáš:</w:t>
      </w:r>
    </w:p>
    <w:p w:rsidR="00872CC8" w:rsidRDefault="00872CC8" w:rsidP="00872CC8"/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>žiadateľ má vysporiadané finančné vzťahy s rozpočtom obce,</w:t>
      </w:r>
    </w:p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>nie je voči žiadateľovi vedený výkon rozhodnutia (vrátane exekúcií),</w:t>
      </w:r>
    </w:p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>žiadateľ nemá evidované daňové nedoplatky, nedoplatky na zdravotnom a sociálnom poistení,</w:t>
      </w:r>
    </w:p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 xml:space="preserve">nie je voči žiadateľovi vedené konkurzné konanie, nie je v konkurze, reštrukturalizácii a nebol voči nemu zamietnutý návrh na vyhlásenie konkurzu pre nedostatok majetku (nevzťahuje sa na žiadateľa, ktorý je subjektom verejnej správy), </w:t>
      </w:r>
    </w:p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>žiadateľ neporušil zákaz nelegálneho zamestnávania,</w:t>
      </w:r>
    </w:p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>žiadateľ nie je v likvidácii,</w:t>
      </w:r>
    </w:p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>nie je žiadateľovi právoplatne uložený trest zákazu prijímať dotácie alebo subvencie alebo trest zákazu prijímať pomoc a podporu poskytovanú z fondov Európskej únie (neplatí pre obce),</w:t>
      </w:r>
    </w:p>
    <w:p w:rsidR="00872CC8" w:rsidRDefault="00872CC8" w:rsidP="00872CC8">
      <w:pPr>
        <w:pStyle w:val="Odsekzoznamu"/>
        <w:numPr>
          <w:ilvl w:val="0"/>
          <w:numId w:val="1"/>
        </w:numPr>
        <w:jc w:val="both"/>
      </w:pPr>
      <w:r>
        <w:t>žiadateľ je*/ nie je* platcom DPH,</w:t>
      </w:r>
    </w:p>
    <w:p w:rsidR="00872CC8" w:rsidRDefault="00872CC8" w:rsidP="00872CC8"/>
    <w:p w:rsidR="00872CC8" w:rsidRPr="006D0CF1" w:rsidRDefault="00872CC8" w:rsidP="00872CC8">
      <w:pPr>
        <w:jc w:val="both"/>
        <w:rPr>
          <w:b/>
          <w:bCs/>
        </w:rPr>
      </w:pPr>
      <w:r w:rsidRPr="006D0CF1">
        <w:rPr>
          <w:b/>
          <w:bCs/>
        </w:rPr>
        <w:t xml:space="preserve">Ochrana verejného záujmu: </w:t>
      </w:r>
    </w:p>
    <w:p w:rsidR="00872CC8" w:rsidRDefault="00872CC8" w:rsidP="00872CC8">
      <w:pPr>
        <w:jc w:val="both"/>
      </w:pPr>
      <w:r>
        <w:t>Žiadateľ (ak je žiadateľom fyzická osoba- podnikateľ), štatutárny zástupca, člen dozorného orgánu alebo iného orgánu žiadateľa, spoločník alebo člen žiadateľa, alebo tichý spoločník žiadateľa  je*/ nie je * poslancom Obecného zastupiteľstva v obci Malý Lapáš.</w:t>
      </w:r>
    </w:p>
    <w:p w:rsidR="00872CC8" w:rsidRDefault="00872CC8" w:rsidP="00872CC8">
      <w:pPr>
        <w:jc w:val="both"/>
      </w:pPr>
    </w:p>
    <w:p w:rsidR="00872CC8" w:rsidRDefault="00872CC8" w:rsidP="00872CC8">
      <w:pPr>
        <w:jc w:val="both"/>
      </w:pPr>
      <w:r>
        <w:t xml:space="preserve">Zároveň čestne vyhlasujem, že všetky údaje uvedené v žiadosti a v prílohách sú pravdivé, presné a úplné.    </w:t>
      </w:r>
    </w:p>
    <w:p w:rsidR="00872CC8" w:rsidRPr="006D0CF1" w:rsidRDefault="00872CC8" w:rsidP="00872CC8">
      <w:pPr>
        <w:jc w:val="both"/>
        <w:rPr>
          <w:b/>
          <w:bCs/>
        </w:rPr>
      </w:pPr>
      <w:r w:rsidRPr="006D0CF1">
        <w:rPr>
          <w:b/>
          <w:bCs/>
        </w:rPr>
        <w:t xml:space="preserve">Žiadateľ si je vedomý právnych dôsledkov nepravdivého vyhlásenia o skutočnostiach uvedených v predchádzajúcich odsekoch, vrátane prípadných trestnoprávnych dôsledkov (§ 221 – Podvod, § 225 – Subvenčný podvod Trestného zákona). </w:t>
      </w:r>
    </w:p>
    <w:p w:rsidR="00872CC8" w:rsidRDefault="00872CC8" w:rsidP="00872CC8"/>
    <w:p w:rsidR="00872CC8" w:rsidRDefault="00872CC8" w:rsidP="00872CC8"/>
    <w:p w:rsidR="00872CC8" w:rsidRDefault="00872CC8" w:rsidP="00872CC8">
      <w:r>
        <w:t xml:space="preserve">* </w:t>
      </w:r>
      <w:proofErr w:type="spellStart"/>
      <w:r>
        <w:t>nehodiace</w:t>
      </w:r>
      <w:proofErr w:type="spellEnd"/>
      <w:r>
        <w:t xml:space="preserve"> sa prečiarknuť                                                            </w:t>
      </w:r>
    </w:p>
    <w:p w:rsidR="00872CC8" w:rsidRDefault="00872CC8" w:rsidP="00872CC8">
      <w:r>
        <w:t xml:space="preserve">                                                                                                                      ......................................................... </w:t>
      </w:r>
    </w:p>
    <w:p w:rsidR="00622959" w:rsidRDefault="00872CC8" w:rsidP="00872CC8">
      <w:r>
        <w:t xml:space="preserve">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podpis</w:t>
      </w:r>
    </w:p>
    <w:sectPr w:rsidR="006229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4C" w:rsidRDefault="000B1E4C" w:rsidP="00872CC8">
      <w:pPr>
        <w:spacing w:after="0" w:line="240" w:lineRule="auto"/>
      </w:pPr>
      <w:r>
        <w:separator/>
      </w:r>
    </w:p>
  </w:endnote>
  <w:endnote w:type="continuationSeparator" w:id="0">
    <w:p w:rsidR="000B1E4C" w:rsidRDefault="000B1E4C" w:rsidP="0087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620"/>
      <w:tblW w:w="90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99"/>
      <w:gridCol w:w="3025"/>
      <w:gridCol w:w="2720"/>
      <w:gridCol w:w="1464"/>
    </w:tblGrid>
    <w:tr w:rsidR="00872CC8" w:rsidRPr="004C1475" w:rsidTr="00E73501">
      <w:trPr>
        <w:trHeight w:val="284"/>
      </w:trPr>
      <w:tc>
        <w:tcPr>
          <w:tcW w:w="1799" w:type="dxa"/>
          <w:shd w:val="clear" w:color="auto" w:fill="auto"/>
          <w:vAlign w:val="center"/>
        </w:tcPr>
        <w:p w:rsidR="00872CC8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Telefón</w:t>
          </w:r>
        </w:p>
        <w:p w:rsidR="00872CC8" w:rsidRPr="001A103D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1A103D">
            <w:rPr>
              <w:sz w:val="18"/>
              <w:szCs w:val="18"/>
            </w:rPr>
            <w:t>037 7879 895</w:t>
          </w:r>
        </w:p>
      </w:tc>
      <w:tc>
        <w:tcPr>
          <w:tcW w:w="3025" w:type="dxa"/>
          <w:shd w:val="clear" w:color="auto" w:fill="auto"/>
          <w:vAlign w:val="center"/>
        </w:tcPr>
        <w:p w:rsidR="00872CC8" w:rsidRPr="001A103D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1A103D">
            <w:rPr>
              <w:i/>
              <w:sz w:val="18"/>
              <w:szCs w:val="18"/>
              <w:lang w:eastAsia="sk-SK"/>
            </w:rPr>
            <w:t>E-mail</w:t>
          </w:r>
        </w:p>
        <w:p w:rsidR="00872CC8" w:rsidRPr="001A103D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1A103D">
            <w:rPr>
              <w:sz w:val="18"/>
              <w:szCs w:val="18"/>
            </w:rPr>
            <w:t>obecnyurad@malylapas.sk</w:t>
          </w:r>
        </w:p>
      </w:tc>
      <w:tc>
        <w:tcPr>
          <w:tcW w:w="2720" w:type="dxa"/>
          <w:shd w:val="clear" w:color="auto" w:fill="auto"/>
          <w:vAlign w:val="center"/>
        </w:tcPr>
        <w:p w:rsidR="00872CC8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Internet</w:t>
          </w:r>
        </w:p>
        <w:p w:rsidR="00872CC8" w:rsidRPr="00A67DFB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>
            <w:rPr>
              <w:i/>
              <w:sz w:val="18"/>
              <w:szCs w:val="18"/>
              <w:lang w:eastAsia="sk-SK"/>
            </w:rPr>
            <w:t>www.malylapas.sk</w:t>
          </w:r>
        </w:p>
      </w:tc>
      <w:tc>
        <w:tcPr>
          <w:tcW w:w="1464" w:type="dxa"/>
          <w:shd w:val="clear" w:color="auto" w:fill="auto"/>
          <w:vAlign w:val="center"/>
        </w:tcPr>
        <w:p w:rsidR="00872CC8" w:rsidRDefault="00872CC8" w:rsidP="00872CC8">
          <w:pPr>
            <w:pStyle w:val="Pta"/>
            <w:tabs>
              <w:tab w:val="clear" w:pos="4536"/>
              <w:tab w:val="clear" w:pos="9072"/>
              <w:tab w:val="left" w:pos="975"/>
            </w:tabs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IČO</w:t>
          </w:r>
        </w:p>
        <w:p w:rsidR="00872CC8" w:rsidRPr="00A67DFB" w:rsidRDefault="00872CC8" w:rsidP="00872CC8">
          <w:pPr>
            <w:pStyle w:val="Pta"/>
            <w:tabs>
              <w:tab w:val="clear" w:pos="4536"/>
              <w:tab w:val="clear" w:pos="9072"/>
              <w:tab w:val="left" w:pos="975"/>
            </w:tabs>
            <w:jc w:val="center"/>
            <w:rPr>
              <w:i/>
              <w:sz w:val="18"/>
              <w:szCs w:val="18"/>
              <w:lang w:eastAsia="sk-SK"/>
            </w:rPr>
          </w:pPr>
          <w:r>
            <w:rPr>
              <w:i/>
              <w:sz w:val="18"/>
              <w:szCs w:val="18"/>
              <w:lang w:eastAsia="sk-SK"/>
            </w:rPr>
            <w:t>00611174</w:t>
          </w:r>
        </w:p>
      </w:tc>
    </w:tr>
    <w:tr w:rsidR="00872CC8" w:rsidRPr="004C1475" w:rsidTr="00E73501">
      <w:trPr>
        <w:trHeight w:val="284"/>
      </w:trPr>
      <w:tc>
        <w:tcPr>
          <w:tcW w:w="1799" w:type="dxa"/>
          <w:shd w:val="clear" w:color="auto" w:fill="auto"/>
          <w:vAlign w:val="center"/>
        </w:tcPr>
        <w:p w:rsidR="00872CC8" w:rsidRPr="001A103D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</w:p>
      </w:tc>
      <w:tc>
        <w:tcPr>
          <w:tcW w:w="3025" w:type="dxa"/>
          <w:shd w:val="clear" w:color="auto" w:fill="auto"/>
          <w:vAlign w:val="center"/>
        </w:tcPr>
        <w:p w:rsidR="00872CC8" w:rsidRPr="001A103D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</w:p>
      </w:tc>
      <w:tc>
        <w:tcPr>
          <w:tcW w:w="2720" w:type="dxa"/>
          <w:shd w:val="clear" w:color="auto" w:fill="auto"/>
          <w:vAlign w:val="center"/>
        </w:tcPr>
        <w:p w:rsidR="00872CC8" w:rsidRPr="00A67DFB" w:rsidRDefault="00872CC8" w:rsidP="00872CC8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</w:p>
      </w:tc>
      <w:tc>
        <w:tcPr>
          <w:tcW w:w="1464" w:type="dxa"/>
          <w:shd w:val="clear" w:color="auto" w:fill="auto"/>
          <w:vAlign w:val="center"/>
        </w:tcPr>
        <w:p w:rsidR="00872CC8" w:rsidRPr="00A67DFB" w:rsidRDefault="00872CC8" w:rsidP="00872CC8">
          <w:pPr>
            <w:pStyle w:val="Pta"/>
            <w:tabs>
              <w:tab w:val="clear" w:pos="4536"/>
              <w:tab w:val="clear" w:pos="9072"/>
              <w:tab w:val="left" w:pos="975"/>
            </w:tabs>
            <w:jc w:val="center"/>
            <w:rPr>
              <w:i/>
              <w:sz w:val="18"/>
              <w:szCs w:val="18"/>
              <w:lang w:eastAsia="sk-SK"/>
            </w:rPr>
          </w:pPr>
        </w:p>
      </w:tc>
    </w:tr>
  </w:tbl>
  <w:p w:rsidR="00872CC8" w:rsidRDefault="00872C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4C" w:rsidRDefault="000B1E4C" w:rsidP="00872CC8">
      <w:pPr>
        <w:spacing w:after="0" w:line="240" w:lineRule="auto"/>
      </w:pPr>
      <w:r>
        <w:separator/>
      </w:r>
    </w:p>
  </w:footnote>
  <w:footnote w:type="continuationSeparator" w:id="0">
    <w:p w:rsidR="000B1E4C" w:rsidRDefault="000B1E4C" w:rsidP="0087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9498F"/>
    <w:multiLevelType w:val="hybridMultilevel"/>
    <w:tmpl w:val="5FC2EE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C8"/>
    <w:rsid w:val="000B1E4C"/>
    <w:rsid w:val="00872CC8"/>
    <w:rsid w:val="009A34F6"/>
    <w:rsid w:val="00F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17910-6BD5-46E5-8E5C-7F35BEA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2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7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72CC8"/>
  </w:style>
  <w:style w:type="paragraph" w:styleId="Odsekzoznamu">
    <w:name w:val="List Paragraph"/>
    <w:basedOn w:val="Normlny"/>
    <w:uiPriority w:val="34"/>
    <w:qFormat/>
    <w:rsid w:val="00872CC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7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JANČIOVÁ Katarína</dc:creator>
  <cp:keywords/>
  <dc:description/>
  <cp:lastModifiedBy>JANČIOVÁ Katarína</cp:lastModifiedBy>
  <cp:revision>1</cp:revision>
  <dcterms:created xsi:type="dcterms:W3CDTF">2023-12-07T10:36:00Z</dcterms:created>
  <dcterms:modified xsi:type="dcterms:W3CDTF">2023-12-07T10:38:00Z</dcterms:modified>
</cp:coreProperties>
</file>